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1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paliki przybytku i dziedzińca dookoła były (wykonane)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paliki przybytku oraz dziedzińca wykonane były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kołki przybytku i dziedzińca wokoło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wszystkie kołki przybytku, i sieni w około, były miedziane.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Kołki też do przybytku i do sieni wkoło uczynił miedziane.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paliki dziedzińca przybytku były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paliki przybytku na dziedzińcu wokoło były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paliki Przybytku dookoła dziedzińca były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kołki świętego mieszkania i otaczającego go dziedzińca wykonano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kołki wokoło Przybytku i dziedzińca były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kołki mocujące Miejsca Obecności i dziedzińca dookoła [niego] były z miedzi.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вилив сріблі вершки шатра, і мідяні вершки дверей шатра, і двері притвору, і зробив сріблі запинки над стовпами. Він посріблив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kołki do Przybytku oraz wokół dziedzińca były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paliki namiotowe do przybytku i do dziedzińca dookoła były z miedzi.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2024-05-01T16:08:09Z</dcterms:modified>
</cp:coreProperties>
</file>