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[Besalel] wykonał kołki do słupów, pokrył srebrem ich wierzchy i zaopatrzył w 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tysiąca siedmiuset siedemdziesięciu pięciu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 haki na słupy i pokrył ich głowice,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tysiąca, siedmiu set, siedmdziesiąt i pięciu syklów uczynił haki na słupy, i powlókł wierzchy ich, i przepasał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i siedmi set i siedmidziesiąt i piąci uczynił wierzchy słupów, które też same powlókł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[syklów] zrobiono haczyki do słupów oraz pokrycie ich głowic i opatrzono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haczyki do słupów, pokrył ich głowice i obił je obręczami.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na słupy haczyki, którymi pokrył i połączył zwieńczenia.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siedemset siedemdziesiąt pięć syklów użyto do sporządzenia haczyków na słupy, uchwytów i głowic, jak również do pokrycia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syklów wykonał haki do słupków, pokrył ich głowice i zaopatrzył je w uchwyty.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tysiąca siedmiuset siedemdziesięciu pięciu [szekli] zrobił haczyki do słupów, pokrył ich szczyty i złączył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szekli zrobił haczyki do słupów, powlókł ich wierzchy oraz połączył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wykonał kołki do słupów oraz pokrył ich wierzchołki i je połączył.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2024-05-01T14:38:45Z</dcterms:modified>
</cp:coreProperties>
</file>