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przyprowadzisz Aarona i jego synów do wejścia do namiotu spotkania i obmyjesz ich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2024-04-24T15:14:20Z</dcterms:modified>
</cp:coreProperties>
</file>