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ułożysz na nim zastawę. Postawisz świecznik i osadzisz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ustawisz na nim to, co należy; wniesiesz także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i stół, i porządnie go sporządzisz, wniesiesz także świecznik, i zaświecisz lampy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stół, położysz na nim, coć porządnie przykazano. Lichtarz będzie stał z lampami swemi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także stół i położysz na nim to, co ma być położone, oraz wniesiesz świecznik i postawisz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ustawisz na nim to, co tam należy, wniesiesz świecznik i nasadzisz na nim jego lampy,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to, co trzeba, wniesiesz też świecznik i ustawisz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Wstawisz stół i nakryjesz go odpowiednio, wniesiesz świecznik i 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stół i uporządkuj jego wyposażenie. Przynieś także świecznik i poustawiaj na nim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Wniesiesz stół i przygotujesz go, wniesiesz świecznik i zapalisz jego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трапезу, і покладеш її предложення, і внесеш світильник, і поставиш його світила,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też stół i urządzisz na nim porządek. Wniesiesz świecznik oraz zapalisz jego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wniesiesz stół, i ułożysz jego wyposażenie oraz wniesiesz świecznik i zapalisz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2024-04-26T21:02:36Z</dcterms:modified>
</cp:coreProperties>
</file>