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wierzy, że odwróci się od niego ciemność, i zachowany jest on pod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2024-04-28T16:39:44Z</dcterms:modified>
</cp:coreProperties>
</file>