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3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Twardo postępuje ze swoimi synami – jak z nie swoimi – nie boi się, że jej trud był daremny,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Twardo postępuje z młodymi, jakby nie należały do niej, nie boi się, że jej trud był daremny,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twardy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swoich młodych,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jego. Nie boi się, że jego trud jest próżny;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dał pawiowi piękne skrzydła, a pierze bocianowi i strusiowi?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Zatwardza się przeciw dzieciam swoim, jakoby nie jego były, próżno pracował, gdyż żadna bojaźń nie przymuszała: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Swe dzieci traktuje jak obce, że trud jego próżny, o to się nie boi.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Twardo postępuje ze swymi młodymi, jakby nie były jej; nie martwi się, że jej trud jest daremny,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Twarda jest dla piskląt, jak nie dla swoich, i nie lęka się, że jej trud jest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twarda dla piskląt, jakby nie należały do niej. Nie boi się, że trud jej może pójść na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Twarda [jest samica] dla swych piskląt, jakby to nie jej były,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Ствердла вона до своїх дітей наче (вони) не її, на дармо потрудилася без страху.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Srogo postępuje ze swoimi młodymi, jakby były nie jej; a jeśli jej trud jest daremny – nie zaznaje trwogi.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swoich traktuje surowo, jak nie swoich – daremny jej trud, gdyż nie odczuwa ona strachu.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2024-04-29T01:52:48Z</dcterms:modified>
</cp:coreProperties>
</file>