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Twego Słowa* jest prawda, A każde rozstrzygnięcie Twej sprawiedliwości** trwa wiecznie.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Twego Słowa MT: Twoich słów 11QPs a Mss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każde (...) sprawiedliwości MT G: każde sprawiedliwe rozstrzygnięcie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2024-04-29T13:00:11Z</dcterms:modified>
</cp:coreProperties>
</file>