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zupełnie bez powodu,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prześladują mnie bez przyczyny; moje serce zaś boi się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mię prześladują bez przyczyny; wszakże słów twoich boi się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??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powodu, moje zaś serce lęka się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przyczyny, Lecz serce moje lęka się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bez powodu mnie prześladują,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prześladują mnie bez przyczyny, lecz moje serce lęka się tylko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przyczyny, lecz [tylko] Twojego słowa boi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Niewinnie ścigają mnie książęta, bo przed Twoim słowem drży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prześladowali mnie bez powodu, lecz serce moje bało się twoich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2024-04-29T12:29:06Z</dcterms:modified>
</cp:coreProperties>
</file>