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6"/>
        <w:gridCol w:w="2095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Rozkoszuję się Twymi przykazaniami, Które pokochałem.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2024-04-29T08:50:47Z</dcterms:modified>
</cp:coreProperties>
</file>