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ustawione Na przestrzeganie Twoich ustaw!*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 MT G: (pra)wd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2024-04-29T11:22:39Z</dcterms:modified>
</cp:coreProperties>
</file>