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1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czasie nocy Twoje imię, I dostrajam się, JAHWE, do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i strzegę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i w nocy na imię twoje, Panie!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w nocy na imię twoje, JAHWE, i strzegłem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pamiętam o Twoim imieniu, Panie, by zachowywać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imię twoje, Panie,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by zachowywać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nocą wspominam imię Twoje i przestrzegam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wspominam w nocy Imię Twoje i strzegę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WIEKUISTY, i 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wspominałem na twoje imię, JAHWE, by trzymać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2024-04-29T08:35:25Z</dcterms:modified>
</cp:coreProperties>
</file>