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były wtedy pełne śmiechu, A nasz język radości. Mówiono wtedy między narodami: JHWH* dokonał z nimi wielkich rzeczy!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4QPs e(korekta) 11QPs a MT G: On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2024-04-29T00:53:34Z</dcterms:modified>
</cp:coreProperties>
</file>