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– to łaska,* Niech mnie skarci – to olejek na głowę;** *** Nie cofnie się przed nim moja głowa, Gdyż zawsze się modlę**** pomimo ich złośliwości.*****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najlepszy olejek.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zawsze i moja modlitwa : być może hend.: moja stała modlitwa.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(Niech mnie) skarci sprawiedliwy w miłosierdziu i niech mnie doświadczy,/ Olejek grzesznika niech nie namaszcza mojej głowy,/ Gdyż wciąż moja modlitwa w ich dobrych intencjach G. Wers wieloznaczny: (1) Gdyż zawsze i moja modlitwa w ich złośliwościach (l. w ich nieszczęściu ); (2) Gdyż zawsze i moja modlitwa z powodu ich złośliwości (l. przeciwna ich złośliwościom ); (3) Tak, wciąż się modlę, na przekór ich złośliwościom.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2024-04-30T18:34:44Z</dcterms:modified>
</cp:coreProperties>
</file>