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przewrotnie, zawile.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2024-04-30T07:29:21Z</dcterms:modified>
</cp:coreProperties>
</file>