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 szakali* I okryłeś nas cieniem**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rozbiłeś nas w miejscu, gdzie ucztują szakale, Rzuciłeś na nas cień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i wyciągnęli ręce do obcego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Chociażeś nas był potarł, wrzuciwszy nas na miejsce smoków,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nas poniżył na miejscu utrapienia i okrył nas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 starłeś na proch w miejscu szakali i okryłeś nas 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Rozbiłeś nas tam, gdzie grasują szakale,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powaliłeś nas tam, gdzie żyją szakale i przykryłeś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poniżyłeś nas na polu bitwy i okryłeś nas cieniem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nas starłeś w miejscu, gdzie grasują szakale, i rozpostarłeś nad nami mroki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nas zgniotłeś wśród szakali i rozciągnąłeś nad nami cień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imienia naszego Boga albo wyciągali dłonie ku bogu obcemu,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13:22&lt;/x&gt;; &lt;x&gt;290 34:13&lt;/x&gt;; &lt;x&gt;310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okryłeś nas ciemnością.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3:5&lt;/x&gt;; &lt;x&gt;220 10:21-22&lt;/x&gt;; &lt;x&gt;220 12:22&lt;/x&gt;; &lt;x&gt;230 107:10&lt;/x&gt;; &lt;x&gt;290 9:1&lt;/x&gt;; &lt;x&gt;300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2024-04-28T07:25:41Z</dcterms:modified>
</cp:coreProperties>
</file>