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00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prawicę jego nieprzyjaciół, Sprawiłeś radość wszystkim jego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Doprowadziłeś do zwycięstwa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nieprzyjaciół, Sprawiłeś radość wszystkim jego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Stępiłeś też ostrze jego miecza i nie wsparłeś go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prawicę przeciwników jego; uweseliłeś wszysstkich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prawicę tłumiących go, uweseliłeś wszytkie nieprzyjacioły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Podniosłeś prawicę jego nieprzyjaciół; radością napełniłeś wszystkich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prawicę nieprzyjaciół jego, Sprawiłeś radość wszystkim wrogom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Uniosłeś triumfalnie prawicę jego wrogów, sprawiłeś radość jego ciemięzcom.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prawą rękę jego nieprzyjaciół, ucieszyłeś wszystkich wrogów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prawicę jego przeciwników, napełniłeś radością wszystkich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Wyniosłeś prawicę jego ciemięzców, uradowałeś wszystkich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jego miecz znów traktujesz jak wroga i sprawiłeś, że w bitwie nie zdobył 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2024-04-28T15:39:33Z</dcterms:modified>
</cp:coreProperties>
</file>