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0"/>
        <w:gridCol w:w="1529"/>
        <w:gridCol w:w="6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Wspomnij, Panie, na hańbę swoich sług,* Którą noszę w swoim łonie.** Wszystkie wielkie ludy,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może: swego sługi – wg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 swej pamięci (l. świadomości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2024-04-27T16:20:23Z</dcterms:modified>
</cp:coreProperties>
</file>