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wielkim Bogiem I wielkim królem – ponad wszystkich bogów.*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15:11&lt;/x&gt;; &lt;x&gt;230 82:1&lt;/x&gt;; &lt;x&gt;230 86:8&lt;/x&gt;; &lt;x&gt;230 96:4&lt;/x&gt;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2024-05-04T06:25:20Z</dcterms:modified>
</cp:coreProperties>
</file>