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człowiek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otrzyma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jeźli się sprawiedliwemu na ziemi nagroda staje, tedy daleko więcej niezbożnemu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sprawiedliwy na ziemi odnosi, jako daleko więcej niezbożny i 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zapłata sprawiedliwego jest na ziemi, to tym bardziej złoczyńcy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odbiera na ziemi swoją zapłatę, tym bardziej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otrzymuje zapłatę na ziemi, to tym bardziej niegodziwy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prawy otrzymuje zapłatę na ziemi, tym bardziej ją otrzyma bezbożny i grzesznik.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sprawiedliwy otrzymuje zapłatę na ziemi, o ileż bardziej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праведник ледве спасається, безбожний і грішний де зявиться?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ziemi odpłaca się sprawiedliwemu; o ileż bardziej niegodziwemu i 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prawy – otrzyma na ziemi zapłatę. O ileż bardziej niegodziwiec i grzesznik!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2024-04-29T15:32:42Z</dcterms:modified>
</cp:coreProperties>
</file>