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2125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życiodajnego napomnienia, będzie nocować wśród mędrców.*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życiodajnego napomnienia, zamieszka pośród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upomnienia życia, będzie mieszkać pośród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karności żywota, w pośrodku mądrych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karności żywota, w pośrzodku mądrych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posłuszne życiowej naganie pomiędzy mądrymi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zbawiennego napomnienia, chętnie przebywa w gronie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napomnień życiowych, pozostaje pośród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chętnie słucha zbawiennych uwag, stale przebywa wśród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podatne na zbawienne upomnienie przebywa wśród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życiodajnego napomnienia – będzie przebywać pośród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życiodajnego upomnienia, mieszka między mądrymi.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2024-04-27T20:46:39Z</dcterms:modified>
</cp:coreProperties>
</file>