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jest droga bezbożnego, kocha On podążającego za sprawiedliwością.*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1:10-20&lt;/x&gt;; &lt;x&gt;470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2024-04-28T07:07:10Z</dcterms:modified>
</cp:coreProperties>
</file>