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ma mądre serce, nazywają rozumnym, a słodycz warg pomnaża zdolność przekonywania.*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tego zwą rozumnym, a miłymi słowami łatwiej jest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mądrego serca, zwie się rozumnym, a słodycz warg pomnaża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mądrego serca, słynie rozumnym, a słodkość warg przydaje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mądrego serca, będzie nazwany rozumnym, a kto wdzięcznej wymowy, więcej 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sercu mądry, zwie się rozumnym, słodycz warg pomnaża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ten zwie się rozumnym, a słodycz mowy pomnaża zdolność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sercem jest nazywany rozumnym, przyjemna mowa wzmacnia siłę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zyskuje imię pojętnego, a życzliwość w mowie poszerza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Uznany za rozumnego - kto ma serce mądre, a słodycz warg wzmaga siłę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дороги, що вважаються правильними для людини, одначе їх кінець глядить на дно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posiada mądre serce – zyskuje miano rozumnego; lecz naukę krzewi słodycz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kto jest mądry sercem, będą mówić, że się odznacza zrozumieniem, a kto ma słodkie wargi, pomnaża zdolność przekonywania.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wspomaga (przyswajanie) nauki.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2024-04-29T04:12:04Z</dcterms:modified>
</cp:coreProperties>
</file>