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nieprawość, kocha zwadę; kto podwyższa swe wejście,* zaprasza włamanie.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nieprawość, kocha zwadę; kto uderza w wyniosły ton, prowokuje bójkę.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grzech, kocha spór, a kto podwyższa swoją bramę, szuka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zwadę, miłuje grzech; a kto wynosi usta swe, szuka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rozterkach, miłuje swary, a kto podnosi drzwi, upadku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przewinę, lubi i kłótnię; kto bramę podwyższa, szuka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występek, lubi zwadę; kto stawia wysoką bramę, dąży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przestępstwo, kocha kłótnię, kto wznosi wysoko bramę, dąży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grzech, lubuje się też w waśniach, a kto buduje wysokie progi, doprasza się połamanych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grzech, kto się w zwadach kocha; kto drzwi swoje zanadto podnosi, sam swój upadek 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Гріхолюбний радіє сварками,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kłótnię – miłuje występek; a kto podwyższa swe drzwi – szuka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występek, miłuje zwadę. Kto podwyższa swoje wejście, szuka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podwyższa swe wejście, ּ</w:t>
      </w:r>
      <w:r>
        <w:rPr>
          <w:rtl/>
        </w:rPr>
        <w:t>פִתְחֹו מַגְּבִיּהַ</w:t>
      </w:r>
      <w:r>
        <w:rPr>
          <w:rtl w:val="0"/>
        </w:rPr>
        <w:t xml:space="preserve"> , tj. (1) stawia wysoką bramę wejściową do swojej posiadłości; (2) kto uderza w wyniosły ton, zaprasza do bójki.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2024-05-08T23:40:44Z</dcterms:modified>
</cp:coreProperties>
</file>