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obfitość pereł, ale wargi rozumne są kosztownym klejnotem.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umiejętne są jako złoto i obfitość pereł, i kosztowne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obfitość pereł, i naczynie drogie usta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obfitość pereł, lecz wargi rozumne to rzecz bezcenna.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mnóstwo korali, lecz klejnotem najcenniejszym są roztropne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mieć złoto i mnóstwo pereł, lecz najcenniejszą rzeczą są usta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liczne perły, ale najcenniejsze są usta słynące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mnóstwo pereł, lecz najkosztowniejszą ozdobą są wargi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Засідка для чоловіка швидко щось з своїх посвятити, бо після молитви буває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mnóstwo złota i korali; lecz najcenniejszym klejnotem są rozumne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złoto, a także obfitość korali; lecz wargi wiedzy to drogocenne naczynia.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wargi, na których gości poznanie.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10:20&lt;/x&gt;; &lt;x&gt;240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2024-04-28T23:02:13Z</dcterms:modified>
</cp:coreProperties>
</file>