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– nie wdawać się w spór, lecz każdy głupiec lubi się sprzeczać.*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nie wdawać się w spory, tylko głupcy lubią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Zaprzestać sporu jest zaszczytem dla człowieka,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głupiec się w niego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Uczciwa rzecz każdemu, poprzestać zwady; ale głupim jest, co się w nią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Poczciwość jest człowiekowi, który się odłącza od zwady, a wszyscy głupi wdawają się w 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sporu zaszczytem dla męża; bo każdy, kto głupi, wybucha.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Trzymać się z dala od zwady, przynosi każdemu chlubę, lecz każdy głupiec lubi się sprzeczać.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Zaniechanie sporu przynosi chwałę człowiekowi, każdy głupiec wszczyna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Sławę zyskuje człowiek, który przerywa spór, ale każdy głupiec lubi się kłócić.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człowieka jest unikać kłótni, lecz każdy głupiec wdaje się w 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Відвертатися від наклепів - слава для чоловіка, а кожний безумний з такими сплітається.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zaszczytem dla męża, gdy stroni od kłótni, bo każdy głupiec je wszczyna.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męża jest stronienie od zwady, lecz każdy głupiec w niej wybuchnie.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szczerzyć zęby (w gniewie lub złości).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2024-04-29T04:34:06Z</dcterms:modified>
</cp:coreProperties>
</file>