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karcenia; jeśli uderzysz go rózgą,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karcenia. Jeśli uderzysz go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szczędź dziecku karcenia,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je 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młodego karności; bo jeźli go ubijesz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dziecięcia karności, bo jeśli go ubijesz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Karcenia chłopcu nie żałuj, gdy rózgą uderzysz,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karcenia; jeżeli go uderzysz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przed karceniem chłopca, jeśli uderzysz rózgą –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skąp chłopcu kary, bo kiedy uderzysz go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 chłopcu nagany, nie umrze, jeżeli go rózgą uderzysz.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відказуйся напоумляти немовлят, бо якщо побєш його палицею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napomnienia; jeżeli go rózgą oćwiczysz –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karcenia. Jeśli go zbijesz rózgą,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2024-04-27T18:55:24Z</dcterms:modified>
</cp:coreProperties>
</file>