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Biada! Kto się żali: Ach! U kogo jest kłótnia? Kto ciągle narzeka? Kto opatruje niepotrzebne rany? U kogo oczy bez przerwy przekrwione?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żal? U kogo kłótnie? U kogo szemranie?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Komu niestety? Komu zwady? Komu krzyk? Komu rany daremne? Komu zapalenie oczów?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Czyjemu ojcu biada? Komu swary? Komu doły? Komu bez przyczyny rany? Komu płynienie oczu?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Ach, u kogo Biada, u kogo swary, u kogo żale, u kogo rany bez powodu, u kogo oczy są mętne?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Biada! Kto mówi: Ach! U kogo jest kłótnia? U kogo skarga?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 U kogo: Ach!? U kogo kłótnie? U kogo narzekanie? U kogo rany bez powodu? U kogo mętne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„Biada!”, u kogo: „Ach!”? Kto kłóci się i krzyczy? U kogo rany bez powodu i 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”biada”? U kogo ”niestety”? U kogo swary? U kogo narzekania? U kogo rany bez powodu? U kogo 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горе? Кому клопіт? Кому суд? Кому неприємність і розмови? Кому побиття даром? Чиї голубині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dolega bieda? Komu cierpienie? Komu kłótnie? Komu żale? Komu rany bez przyczyny? Komu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niepokój? U kogo kłótnie? U kogo zmartwienie? Kto ma rany bez powodu? Kto ma mętne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2024-04-28T09:50:43Z</dcterms:modified>
</cp:coreProperties>
</file>