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5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 lub klejnotem ze złota jest mądra wskazówka* w uchu tego, kto słucha.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kolczykiem, drogocennym klejnotem jest mądra wskazówka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uchu tego, kto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i klejnot ze szczerego złota tak jest dla uszu posłusznego ten, który mądrze strofuje.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mądrze napomina, jest u tego, co słucha, jako nausznica złota, i klejnot z szczerego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Nausznica złota i perła lśniąca, który strofuje mądrego i ucho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kolczykiem, kolią szczerozłotą nagana mądrego dla posłusznych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 i klejnotem ze złota jest dla ucha, które słucha, ten, kto mądrze napomina.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Mądre upomnienie dla uszu, które słuchają, jest jak złoty kolczyk, jak ozdoba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 pierścień i naszyjnik ze szczerego złota - to upomnienie mędrca skierowane do uszu słuchającego.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pierścień złoty lub klejnot z najczystszego złota, tym mądre upomnienie w uszach posłusznego.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Дорогоцінний сардій вкладається до золотого кульчика, (а) мудре слово до слухняного 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złoty kolczyk z błyszczącym klejnotem – tak mądry mówca wobec uważnego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Złotym kolczykiem i ozdobą ze specjalnego złota jest dla słuchającego ucha mądry człowiek, który upomina.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uwaga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2024-05-19T01:21:36Z</dcterms:modified>
</cp:coreProperties>
</file>