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1457"/>
        <w:gridCol w:w="6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chwali się darem nie podarowanym, jest jak chmury i wiatr, (z których) nie ma deszczu.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2024-05-19T01:21:55Z</dcterms:modified>
</cp:coreProperties>
</file>