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drewna – gaśnie ogień; nie ma plotkarza* – cichnie kłótnia.**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szemrającego.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16:28&lt;/x&gt;; &lt;x&gt;240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2024-05-03T00:29:48Z</dcterms:modified>
</cp:coreProperties>
</file>