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gniewny wszczyna kłótnię, a furiat popełnia wiele nieprawości.*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14:17&lt;/x&gt;; &lt;x&gt;240 15:18&lt;/x&gt;; &lt;x&gt;240 16:32&lt;/x&gt;; &lt;x&gt;240 22:24&lt;/x&gt;;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2024-05-01T22:24:37Z</dcterms:modified>
</cp:coreProperties>
</file>