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4"/>
        <w:gridCol w:w="1862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 przy bramach, u wylotu z miasta, u wejścia, pomiędzy odrzwiami: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2024-05-21T03:40:12Z</dcterms:modified>
</cp:coreProperties>
</file>