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7"/>
        <w:gridCol w:w="2037"/>
        <w:gridCol w:w="2472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JAHWE spocznie na tej górze!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2024-04-30T07:22:30Z</dcterms:modified>
</cp:coreProperties>
</file>