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Powiedziałem,* że tylko słowem warg (jest twa) rada i moc do walki. Na kim (więc) teraz polegasz, że zbuntowałeś się przeciwko mnie?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twoja strategia i siła twojego oręża to tylko puste słowa.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kim zatem polegasz w swym buncie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ale to słowa daremne — mam dość dużo rad i siły do wojny. Teraz więc w kim pokładasz ufność, że zbuntowałeś się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Rzekłbym: (Acz to rzecz daremna) Snać rady i mocy do wojny dosyć masz; ale w kimże ufasz, że mi się sprzeciwiasz?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za którą radą, abo mocą gotujesz się sprzeciwić? W kimże ufasz, żeś odstał ode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 może, iż próżne słowa zdołają zastąpić radę i siłę do walki? W kim pokładasz ufność, że się przeciwko mnie zbuntowałeś?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mniemasz, że samo słowo warg starczy już za radę i pomoc w walce? Na kim więc teraz polegasz, że zbuntowałeś się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Myślę, że słowo wypowiedziane ustami ma tę samą moc, co umiejętności wojenne i potężna armia. W kim pokładasz nadzieję, że zbuntowałeś się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myślisz, że same słowa zastąpią plany i uzbrojenie potrzebne do walki? Komu to zaufałeś, że zbuntowałeś się przeciw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Myślisz, że sama mowa warg zastąpi radę i potęgę wojenną? W kimże więc pokładasz ufność, że się przeciw mnie buntujesz?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 раду, чи війна відбувається словами губ? І тепер на що ти поклав надію, що ти мені не підкоряєшся?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Uważam, że to tylko puste słowa, wojenne zamysły i męstwo; lecz teraz komu wierzysz, że przeciw mnie powstajesz?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 (lecz jest to słowo warg): ʼJest rada i potęga do prowadzenia wojnyʼ. Komu więc zaufałeś, żeś się zbuntował przeciwko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Powiedziałem, </w:t>
      </w:r>
      <w:r>
        <w:rPr>
          <w:rtl/>
        </w:rPr>
        <w:t>אָמַרְּתִי</w:t>
      </w:r>
      <w:r>
        <w:rPr>
          <w:rtl w:val="0"/>
        </w:rPr>
        <w:t xml:space="preserve"> : wg 1QIsa a : Powiedziałeś, </w:t>
      </w:r>
      <w:r>
        <w:rPr>
          <w:rtl/>
        </w:rPr>
        <w:t>אמרתה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2024-04-29T16:04:00Z</dcterms:modified>
</cp:coreProperties>
</file>