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20"/>
        <w:gridCol w:w="66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będą się radować i weselić na zawsze z tego, co Ja stworzę, bo oto stworzę Jerozolimę weselem, a jej lud radością!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2024-04-29T20:04:43Z</dcterms:modified>
</cp:coreProperties>
</file>