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pasły się razem, lew jak bydło będzie karmił się trawą, a wąż będzie się żywił prochem. Nie będą już wyrządzać krzywd ani powodować zniszczenia na całej mej świętej górze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razem, lew jak wół będzie jeść słomę i proch będzie pokarmem węża. Nie będą szkodzić ani niszczyć na całej mojej świętej górze,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społem; lew jako wół plewy jeść będzie, a wężowi proch będzie chlebem jego; nie będą szkodzić ani zatracać na wszystkiej górze świętej mojej,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społem, lew i wół będą jeść plewy i wężowi proch chlebem jego. Nie będą szkodzić ani zabijać na wszytkiej górze świętej mojej,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razem; lew też jak wół będzie jadał słomę; a wąż będzie miał proch ziemi jako pokarm. Zła czynić nie będą ani działać na zgubę na całej świętej mej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się paść razem, a lew jak bydło będzie jadł sieczkę, wąż zaś będzie się żywił prochem. Nie będą źle postępować ani zgubnie działać na całej świętej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razem, lew jak wół będzie karmić się sieczką, a pokarmem węża będzie proch. Nie będą czynić zła ani wyrządzać szkody na całej Mojej świętej górze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paść się razem, lew jak wół będzie jadał słomę, a proch będzie pokarmem węża. Nie będą wyrządzać zła ani krzywdy na całej mojej świętej górze” -mówi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razem, a lew jak wół będzie karmił się sieczką (a strawą węża - proch będzie). Zła ani krzywdy nie wyrządzą na całej świętej mej Górze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вовки і ягнята пастимуться разом, і лев як віл їстиме полову, а змія землю як хліб. Не чинитимуть зло, ані не шкодитимуть на моїй святій горі,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się pasł wilk z barankiem, lew zajadał będzie słomę jak byk, a wąż – proch jego pokarmem; nie będą szkodzić, ani niszczyć na całej Mojej świętej górze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”Wilk i jagnię będą się paść razem, a lew będzie jadł słomę tak jak byk, pokarmem zaś węża będzie proch. Nie będą wyrządzać szkody ani rujnować na całej mojej świętej górze”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2024-04-29T19:19:16Z</dcterms:modified>
</cp:coreProperties>
</file>