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twoja ofiara z pokarmów ma być z garnka, to (niech to będzie) najlepsza mąka zrobiona na oliwie.*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smażona na głębokiej oliwie.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2024-05-07T12:53:56Z</dcterms:modified>
</cp:coreProperties>
</file>