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im nawet reszta, gdyż sprowadzę nieszczęście na ludzi z Anatot w roku ich nawiedzenia.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2024-05-04T20:41:22Z</dcterms:modified>
</cp:coreProperties>
</file>