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gleby – bo nie było deszczu na ziemi – oracze są zawiedzeni, zasłaniają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spękana suszą, bo dawno nie było deszczu. Rolnicy zrozpaczeni, skrywają swój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ziemi — bo nie było deszczu na ziemi — oracze ze wstydu zakryli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ziemi upragnionej, przeto, że deszczu nie będzie na ziemi, i oracze wstydząc się nakryją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spustoszenia ziemie, iż nie padał deszcz na ziemię, zawstydzili się oracze, nakryli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Uprawa roli ustała, albowiem deszcz nie spada na ziemię; przepełnieni zgryzotą rolnicy zakrywają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spieczonej gleby - nie było bowiem deszczu na ziemi - rolnicy są zawiedzeni, zasłaniają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spękanej – ponieważ nie było deszczu na ziemi – są zawstydzeni rolnicy; zakrywają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przestała rodzić, bo nie było deszczu w tym kraju. Rolnicy ze wstydu zakrywają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gleby spękanej ze zgrozy - bo deszczu w kraju nie było - frasują się rolnicy, zakrywają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діла землі зникли, бо не було дощу. Завстидалися рільники, покрили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popękanej gleby gdyż nie było deszczu na ziemi także znękani są oracze, więc zakrywają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gleby, która jest spękana, gdyż na ziemię nie spadla żadna ulewa, rolnicy się zawstydzili; zakryli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2024-04-28T18:13:54Z</dcterms:modified>
</cp:coreProperties>
</file>