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 zrodziłeś! Tak, obrócili się do Mnie plecami, nie twarzą, lecz w czasie swej niedoli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zrodziłeś. Obrócili się bowiem do mnie plecami, a nie twarzą. Ale w czasie swojej niedoli powiedzą: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ojciec mój, a kamieniowi: Tyś mię spłodził. Bo się do mnie obrócili tyłem, a nie twarzą; ale czasu utrapienia swego mawiają: Wstań a wybaw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drewnu: Tyś jest ociec mój, a kamieniowi: Tyś mię urodził. Obrócili ku mnie tył, a nie oblicze, a czasu utrapienia swego mówić będą: Powstań a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do drzewa: Ty jesteś moim ojcem, a do kamienia: Ty mnie zrodziłeś, do Mnie zaś obracają się plecami, a nie twarzą, lecz gdy ich spotka nieszczęście, wołają: Powstań,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ojcem, a do kamienia: Ty mnie zrodziłeś! Gdyż obrócili się do mnie plecami, a nie twarzą, a w czasie swojej niedoli mówią: Powstań i 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ojcem!, a do kamienia: Ty mnie zrodziłeś!, bo odwrócili się do Mnie plecami, a nie twarzą. Jednak w czasie swego nieszczęścia mówią: Powstań! Wybaw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«Jesteś moim ojcem!», a do skały: «Ty mnie urodziłaś!». Odwracają się do Mnie plecami, a nie twarzą, ale gdy ich spotka nieszczęście, wołają: «Zrób coś! Wybaw nas!».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drzewa: ”Tyś moim ojcem!” a do kamienia: ”Ty mnie zrodziłeś”. Bo obrócili się do mnie plecami, nie twarzą. Lecz w czasie ucisku swego wołać będą: ”Powstań i ratuj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говорите до Мене? Ви всі не почитали і ви всі вчинили проти Мене беззаконня,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drewna: Ty jesteś moim ojcem, a do kamienia: Ty mnie spłodziłeś! Bo się do mnie zwrócili plecami, a nie twarzą. Lecz w czasie niedoli wołają: Wstań i 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drzewa: ʼJesteś moim ojcemʼ, a do kamienia: ʼTy mnie urodziłeśʼ. Lecz do mnie obrócili się plecami, a nie twarzą. I w czasie swego nieszczęścia powiedzą: ʼRacz powstać i nas wybawić!ʼ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2024-05-06T14:55:28Z</dcterms:modified>
</cp:coreProperties>
</file>