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co ważniejsze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Pański, i dom królewski, i wszystkie domy Jeruzalemskie;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 i wszytkie domy Jerozolimskie. I każdy dom wielki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 i pałac królewski oraz wszystkie domy Jerozolimy; każdy wielki dom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Pana i pałac królewski, i wszystkie domy Jeruzalemu; wszystkie duże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oraz pałac królewski. [Także] wszystkie gmachy Jerozolimy oraz wszystkie większe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запалив господний дім і дім царя і всі доми міста, і огнем спалив всякий великий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WIEKUISTEGO, dom królewski oraz wszystkie domy Jeruszalaim; wszystkie znaczne domy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spalił dom JAHWE oraz dom królewski i wszystkie domy w Jerozolimie; spalił też ogniem każdy wielki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2024-04-30T10:28:11Z</dcterms:modified>
</cp:coreProperties>
</file>