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węże, na które nie ma zaklęcia, i będą was kąsać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2024-04-29T17:43:04Z</dcterms:modified>
</cp:coreProperties>
</file>