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wręcz królowie ziemi ani reszta mieszkańców świata, że gnębiciel i wróg zdołał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mogli uwierzyć królowie ziemi i pozostali mieszkańcy świata, że ciemięzca i wróg zdołał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uwierzyliby królowie ziemi i wszyscy mieszkańcy świata, że przeciwnik i wróg mógłby wejść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Nigyby byli nie wierzyli królowie ziemscy, i wszysscy obywatele świata, żeby był miał wnijść przeciwnik, i nieprzyjaciel w 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ziemscy i wszyscy obywatele świata, że był miał wniść nieprzyjaciel i sprzeciwnik przez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Nie wierzyli królowie świata i nikt z mieszkańców ziemi, że ciemięzca i wróg się wedrze do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ziemscy ani wszyscy mieszkańcy świata, że gnębiciel i wróg wejdzie w 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uwierzyliby królowie ziemi ani żaden mieszkaniec świata, że ciemięzca i wróg mógł wejść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uwierzyć mogli królowie tej ziemi i wszyscy mieszkańcy świata, że nieprzyjaciele wtargnęli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ziemi ani wszyscy mieszkańcy wszechświata, by wróg i nieprzyjaciel mógł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землі не повірили, всі, що живуть у вселенній, бо ворог і гнобитель ввійде крізь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 wiary królowie ziemi, wszyscy mieszkańcy świata, że wróg i ciemięzca wtargnie do bram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wszyscy mieszkańcy żyznej krainy nie wierzyli, że wróg i nieprzyjaciel wejdzie w 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2024-04-30T11:59:20Z</dcterms:modified>
</cp:coreProperties>
</file>