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Skacz sobie z radości, córko Edomu, mieszkanko ziemi Us! Do ciebie także dotrze ten kielich, upijesz się i obnażysz!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wesel, córko Edomu, która mieszkasz w ziemi Us; przejdzie też do ciebie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się córko Edomska! która mieszkasz w ziemi Hus; przyjdzie też do ciebie kubek, upijesz się, i obnażysz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a wesel się, córko Edom, która mieszkasz w ziemi Hus: do ciebie też przydzie kielich, upijesz się i obnażona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Ciesz się i raduj, Córo Edomu, mieszkanko krainy Us. Przejdzie do ciebie ten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córko Edomska, która mieszkasz w krainie Us. Także do ciebie przyjdzie kubek: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 się i raduj, córo Edomu, która mieszkasz w krainie Us. Także na ciebie przyjdzie ten kielich − upijesz się i odsłonisz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Syćcie się radością i weselcie, mieszkańcy Edomu, mieszkańcy krainy Us! Wam też kielich przypadnie, upijecie się i obnażycie.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Edomu, mieszkanko krainy Uc? I tobie także przypadnie kielich; Upoisz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Ідумеї, що живеш на землі. І на тебе прийде господня чаша, ти опянієш і вилиєш.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wesel córo Edomu, osiadła na ziemi Uc; do ciebie też przyjdzie czara; upijesz się oraz ogołocisz.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 i wesel, córo edomska, mieszkająca w krainie Uc. Do ciebie także dojdzie ten kielich. Upijesz się i obnażysz.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2024-04-30T11:11:45Z</dcterms:modified>
</cp:coreProperties>
</file>