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o Mnie zapomniałaś i Mnie rzuciłaś za siebie, dlatego nieś swoją niegodziwość i swoją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2024-04-29T00:58:22Z</dcterms:modified>
</cp:coreProperties>
</file>