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z rana, a wieczorem zmarła mi żona. Następnego poranka uczyniłem,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przemówiłem więc do ludu, a wieczorem umarła moja żona; i uczyniłem rano,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z poranku ludowi powiedział, tedy umarła żona moja w wieczór; i uczyniłem rano, jako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mówiłem do ludu poranu i umarła żona moja w wieczór, i uczyniłem rano, jako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mego rano, a wieczorem umarła mi żona, i uczyniłem rano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przemawiałem do ludu, a wieczorem zmarła moja żona; następnego rana uczyniłem to, co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rano, a wieczorem zmarła moja żona. Nazajutrz zrobiłem tak, jak mi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przemawiałem do ludu, a wieczorem zmarła moja żona. Następnego dnia rano uczyniłem to, co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rano, a żona moja zmarła wieczorem. I uczyniłem rano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заговорив до народу вранці так як мені ввечорі заповіджено. І я зробив вранці так як мені заповіджено.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mówiłem to ludowi – wieczorem zmarła mi moja żona. Zatem nazajutrz uczyniłem tak, jak było mi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 mówiłem do ludu, a wieczorem umarła moja żona. Rano więc uczyniłem tak,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2024-04-30T02:20:41Z</dcterms:modified>
</cp:coreProperties>
</file>