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Spójrz, oto daję ci gnój bydlęcy zamiast odchodów ludzkich, zrób sobie swój chleb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2024-04-29T04:20:06Z</dcterms:modified>
</cp:coreProperties>
</file>