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drogę do nich, przypominała sale, które znajdowały się po stronie północnej; były tej samej długości i szerokości i z (takimi samymi) wszystkimi ich wyjściami i ich ustawieniami, i ich przejściami.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droga do nich, usytuowane były symetrycznie do strony północnej. Te same były długości, te same szerokości, w podobnych miejscach wyjścia, układ pomieszczeń i 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ścieżka przed nimi była taka sama jak ścieżka tamtych komórek, które znajdowały się po stronie północnej: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samą długość i taką samą szerokość. Takie same były ich wyjścia, ich drzwi oraz ich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ścieszka przed niemi była podobna ścieszce onych komórek, które były na północy; a jako była długość ich, taka też była szerokość ich, a wszystkie wyjścia ich i drzwi ich były im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droga przed obliczem ich według podobieństwa skarbnic, które były na drodze Północnej; według długości ich, tak i szerokość ich i wszytko weszcie do nich, i podobieństwa, i drzwi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przed nimi przejście podobne do sal, które były położone ku północy, zarówno co do długości, jak i co do szerokości, ze wszystkimi ich wyjściami, wyposażeniem oraz wejściami.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którymi był ganek; były one takie same jak hale po stronie północnej, tak samo długie i tak samo szerokie jak tamte, z takimi samymi wyjściami, urządzeniami jak ich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biegła droga. Wyglądały jak sale, które były po stronie północnej. Miały tę samą długość i tę samą szerokość. Takie same były ich wszystkie wyjścia, taki sam układ i takie same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biegła droga. Wyglądały one tak samo jak sale, które były po stronie północnej. Miały taką samą długość i taką samą szerokość. Takie same były ich wyjścia i wejścia i taki sam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było przejście. Miały one podobny wygląd jak sale, które były na stronie północnej; miały tę samą długość i tę samą szerokość. Wszystkie ich wyjścia, ich układ i wejścia odpowiadały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прохід перед їхнім лицем за розміром заль, що до півночі, і за їхньою довжиною, і за їхньою шириною, і за всіма їхніми виходами, і за всіма їхніми поворотами, і за їхніми світлами, і за їхніми дверима,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droga przed nimi tak prowadziła, jak przy halach położonych ku północy; równej długości, równiej szerokości, równych wyjść i równych urządzeń. Także takie jak ich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przed nimi droga przypominająca z wyglądu tę do jadalni, które były od północy, taka była ich długość i taka była ich szerokość; i wszystkie ich wyjścia były takie same, i takie same ich plany, i takie same ich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2024-04-28T20:50:22Z</dcterms:modified>
</cp:coreProperties>
</file>