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do bramy, bramy, która była skierowana w kierunku wschodnim.*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poprowadził mnie do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bramy, do bramy, która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mię potem ku bramie, która brama patrzyła ku drodze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bramy, która patrzała na drogę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ku bramie, która skierowana jest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bramy, która jest zwrócona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do bramy, bramy, która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do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do bramy, która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повів мене до брами, що глядить на схід і вивів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wiadomej bramy, do bramy zwróconej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bramy, tej bramy, która jest zwrócona na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kierunku drogi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2024-04-28T08:56:22Z</dcterms:modified>
</cp:coreProperties>
</file>