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szaty.* Nie będzie na nich nic wełnianego, gdy będą pełnić służbę w bramach dziedzińca wewnętrznego i w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 W przybytku i w obrębie bram dziedzińca wewnętrznego nie będą mieli na sobie nic, co byłoby z 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przez bramę dziedzińca wewnętrznego, ubiorą się w lniane szaty. Nie włożą na siebie nic wełnianego, gdy będą pełnić służbę w bramach dziedzińca wewnętrznego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do bramy sieni wewnętrznej, tedy się obleką w szaty lniane, a nie wezmą na się nic wełnianego, gdy służyć będą w bramach sieni wnętrznej,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sieni wnętrznej, obloką szaty lniane, a nie wnidzie na nie nic wełnianego, gdy służą w bramach sieni wnętrznej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wchodzić będą do bram dziedzińca wewnętrznego, mają przywdziać lniane szaty; nie mają wkładać ubioru wełnianego, gdy pełnią służbę przy bramach wewnętrznego dziedzińca i w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dziedzińca wewnętrznego, będą ubierać się w szaty lniane. Nie będzie na nich nic wełnianego, gdy będą pełnić służbę w bramach dziedzińca wewnętrznego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tak: Gdy wejdą w bramy dziedzińca wewnętrznego, przywdzieją lniane szaty. Nie będzie ich okrywać wełna w czasie ich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wejdą w bramy dziedzińca wewnętrznego, włożą na siebie lniane szaty. Nie będą się okrywać wełną w czasie służby za bramami dziedzińca wewnętrznego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przestąpią bramy dziedzińca wewnętrznego, przywdzieją lniane szaty. Nie będą nosili [szat] wełnianych w czasie swej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вони входитимуть через брами внутрішнього двору, вони зодягнуться в льняну одіж, і не зодягнуться в вовняну коли вони служитимуть, від воріт внутрішнього двора.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wchodzić do bram wewnętrznego dziedzińca, niech włożą lniane szaty; niech nie ukaże się na nich wełna, gdy będą pełnić służbę w bramach wewnętrznego dziedzińca oraz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będą wchodzić do bram dziedzińca wewnętrznego, niech noszą lniane szaty, a niech nie mają na sobie żadnej wełny, gdy usługują w bramach dziedzińca wewnętrznego i w 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28:39-43&lt;/x&gt;; &lt;x&gt;30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2024-05-06T18:26:16Z</dcterms:modified>
</cp:coreProperties>
</file>